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Pr>
        <w:br/>
      </w:r>
      <w:r>
        <w:rPr>
          <w:rFonts w:ascii="Georgia" w:hAnsi="Georgia"/>
          <w:color w:val="333333"/>
          <w:sz w:val="21"/>
          <w:szCs w:val="21"/>
          <w:rtl/>
        </w:rPr>
        <w:t>محترم جناب کیپٹن صاحب</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ویل ویشر سیکیورٹی سروسز</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فیصل ٹاون، لاہور</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جناب عالی</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Pr>
        <w:t xml:space="preserve">  </w:t>
      </w:r>
      <w:r>
        <w:rPr>
          <w:rFonts w:ascii="Georgia" w:hAnsi="Georgia"/>
          <w:color w:val="333333"/>
          <w:sz w:val="21"/>
          <w:szCs w:val="21"/>
          <w:rtl/>
        </w:rPr>
        <w:t>مئودبانہ گزارش ہے کہ بندہ ویل ویشر سیکیورٹی سروسز کا ملازم ہے اور فیصل ٹائون میں سیکیورٹی آفیسر کے طور پر فرائض سر انجام دے رہا ہے۔ لیکن</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 xml:space="preserve">مہیگائی کی وجہ سے موجودہ تنخوہ میں تمام گھریلو اور ذاتی اخراجات کو پورا کرنا ممکن نہیں ہے۔لہزا موجودہ ماہِ فروری کے بعد بندہ اپنی نوکری کے فرائض سر انجام نہیں دے سکے گا۔ اور آپ کہ پیشگی اطلاع کے طور پر آج </w:t>
      </w:r>
      <w:r>
        <w:rPr>
          <w:rFonts w:ascii="Georgia" w:hAnsi="Georgia"/>
          <w:color w:val="333333"/>
          <w:sz w:val="21"/>
          <w:szCs w:val="21"/>
          <w:rtl/>
          <w:lang w:bidi="fa-IR"/>
        </w:rPr>
        <w:t>۱۴</w:t>
      </w:r>
      <w:r>
        <w:rPr>
          <w:rFonts w:ascii="Georgia" w:hAnsi="Georgia"/>
          <w:color w:val="333333"/>
          <w:sz w:val="21"/>
          <w:szCs w:val="21"/>
          <w:rtl/>
        </w:rPr>
        <w:t xml:space="preserve"> فروری کہ یہ درخواست جمع کرا رہا ہوں۔  برائے مہربانی بندہ کے تمام بقایاجات ماہِ فروری کے آخر میں بندہ کو ادا کر دیے جائیں۔ عین نوازش ہو گی۔</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العارض</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ثقلین عباس</w:t>
      </w:r>
    </w:p>
    <w:p w:rsidR="00C07905" w:rsidRDefault="00C07905" w:rsidP="00C07905">
      <w:pPr>
        <w:pStyle w:val="NormalWeb"/>
        <w:spacing w:after="312" w:afterAutospacing="0" w:line="315" w:lineRule="atLeast"/>
        <w:jc w:val="right"/>
        <w:rPr>
          <w:rFonts w:ascii="Georgia" w:hAnsi="Georgia"/>
          <w:color w:val="333333"/>
          <w:sz w:val="21"/>
          <w:szCs w:val="21"/>
        </w:rPr>
      </w:pPr>
      <w:r>
        <w:rPr>
          <w:rFonts w:ascii="Georgia" w:hAnsi="Georgia"/>
          <w:color w:val="333333"/>
          <w:sz w:val="21"/>
          <w:szCs w:val="21"/>
          <w:rtl/>
        </w:rPr>
        <w:t>موءر خہ = 14-02-2014</w:t>
      </w:r>
    </w:p>
    <w:p w:rsidR="004B51DB" w:rsidRDefault="004B51DB">
      <w:bookmarkStart w:id="0" w:name="_GoBack"/>
      <w:bookmarkEnd w:id="0"/>
    </w:p>
    <w:sectPr w:rsidR="004B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05"/>
    <w:rsid w:val="004B51DB"/>
    <w:rsid w:val="00C07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9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2014-02-25T03:32:00Z</dcterms:created>
  <dcterms:modified xsi:type="dcterms:W3CDTF">2014-02-25T03:33:00Z</dcterms:modified>
</cp:coreProperties>
</file>